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427" w:rsidRDefault="00247427">
      <w:pPr>
        <w:spacing w:after="40"/>
        <w:jc w:val="both"/>
        <w:rPr>
          <w:color w:val="3F3F3F"/>
          <w:sz w:val="24"/>
          <w:szCs w:val="24"/>
        </w:rPr>
      </w:pPr>
      <w:r>
        <w:rPr>
          <w:color w:val="3F3F3F"/>
          <w:sz w:val="24"/>
          <w:szCs w:val="24"/>
        </w:rPr>
        <w:t xml:space="preserve">Nowadays many employers ask candidates to fill in an online application form instead of accepting a CV. This often requires the candidates to have access to internet, the ability to use a computer and have the time to fill in detailed forms. </w:t>
      </w:r>
    </w:p>
    <w:p w:rsidR="00247427" w:rsidRDefault="00247427">
      <w:pPr>
        <w:spacing w:after="40"/>
        <w:jc w:val="both"/>
        <w:rPr>
          <w:color w:val="3F3F3F"/>
          <w:sz w:val="24"/>
          <w:szCs w:val="24"/>
        </w:rPr>
      </w:pPr>
      <w:r>
        <w:rPr>
          <w:color w:val="3F3F3F"/>
          <w:sz w:val="24"/>
          <w:szCs w:val="24"/>
        </w:rPr>
        <w:t xml:space="preserve">As a carer, it is likely that you are already stretched with time. In this factsheet, you can find information on what to expect from an application form, how to prepare for filling in application forms and ideas on how to save time when completing many application forms. </w:t>
      </w:r>
    </w:p>
    <w:p w:rsidR="00247427" w:rsidRDefault="00247427">
      <w:pPr>
        <w:jc w:val="both"/>
        <w:rPr>
          <w:rFonts w:ascii="Cambria" w:hAnsi="Cambria" w:cs="Cambria"/>
          <w:color w:val="3F3F3F"/>
          <w:sz w:val="24"/>
          <w:szCs w:val="24"/>
        </w:rPr>
      </w:pPr>
    </w:p>
    <w:p w:rsidR="00247427" w:rsidRDefault="00247427">
      <w:pPr>
        <w:jc w:val="both"/>
        <w:rPr>
          <w:b/>
          <w:bCs/>
          <w:color w:val="3F3F3F"/>
          <w:sz w:val="24"/>
          <w:szCs w:val="24"/>
        </w:rPr>
      </w:pPr>
      <w:r>
        <w:rPr>
          <w:b/>
          <w:bCs/>
          <w:color w:val="3F3F3F"/>
          <w:sz w:val="24"/>
          <w:szCs w:val="24"/>
        </w:rPr>
        <w:t>WHAT INFORMATION DOES AN APPLICATION FORM GATHER?</w:t>
      </w:r>
    </w:p>
    <w:p w:rsidR="00247427" w:rsidRDefault="00247427">
      <w:pPr>
        <w:jc w:val="both"/>
        <w:rPr>
          <w:b/>
          <w:bCs/>
          <w:color w:val="3F3F3F"/>
          <w:sz w:val="24"/>
          <w:szCs w:val="24"/>
        </w:rPr>
      </w:pPr>
    </w:p>
    <w:p w:rsidR="00247427" w:rsidRDefault="00247427">
      <w:pPr>
        <w:jc w:val="both"/>
        <w:rPr>
          <w:color w:val="3F3F3F"/>
          <w:sz w:val="24"/>
          <w:szCs w:val="24"/>
        </w:rPr>
      </w:pPr>
      <w:r>
        <w:rPr>
          <w:color w:val="3F3F3F"/>
          <w:sz w:val="24"/>
          <w:szCs w:val="24"/>
        </w:rPr>
        <w:t xml:space="preserve">Generally, an application form would gather similar information one has in their CV. It is therefore helpful to have your CV on hand when filling in an online application form. An application form will likely ask for your personal details such as your full name, National Insurance number, address, contact details as well as education history and job history. </w:t>
      </w:r>
    </w:p>
    <w:p w:rsidR="00247427" w:rsidRDefault="00247427">
      <w:pPr>
        <w:jc w:val="both"/>
        <w:rPr>
          <w:color w:val="3F3F3F"/>
          <w:sz w:val="24"/>
          <w:szCs w:val="24"/>
        </w:rPr>
      </w:pPr>
      <w:r>
        <w:rPr>
          <w:color w:val="3F3F3F"/>
          <w:sz w:val="24"/>
          <w:szCs w:val="24"/>
        </w:rPr>
        <w:t xml:space="preserve">Often employers will allow you to register an account before filling in the application form. It is always a good idea to register an account if this is an option. This will allow you to come back and continue the application at a different time or save information and use it when applying for a different job with the same organisation in the future. </w:t>
      </w:r>
    </w:p>
    <w:p w:rsidR="00247427" w:rsidRDefault="00247427">
      <w:pPr>
        <w:jc w:val="both"/>
        <w:rPr>
          <w:rFonts w:ascii="Cambria" w:hAnsi="Cambria" w:cs="Cambria"/>
          <w:color w:val="3F3F3F"/>
          <w:sz w:val="24"/>
          <w:szCs w:val="24"/>
        </w:rPr>
      </w:pPr>
      <w:r>
        <w:rPr>
          <w:color w:val="3F3F3F"/>
          <w:sz w:val="24"/>
          <w:szCs w:val="24"/>
        </w:rPr>
        <w:t xml:space="preserve">Usually, an application form would also include a section where you would be expected to describe your suitability for the role in more detail. This can be between 300 and 2000 words depending on the role you are applying for. In this section, you would be expected to follow the general guidance of a supporting statement to demonstrate </w:t>
      </w:r>
      <w:r>
        <w:rPr>
          <w:rFonts w:ascii="Cambria" w:hAnsi="Cambria" w:cs="Cambria"/>
          <w:color w:val="3F3F3F"/>
          <w:sz w:val="24"/>
          <w:szCs w:val="24"/>
        </w:rPr>
        <w:t xml:space="preserve">how you would be the best candidate for the role. </w:t>
      </w:r>
    </w:p>
    <w:p w:rsidR="00247427" w:rsidRDefault="00247427">
      <w:pPr>
        <w:jc w:val="both"/>
        <w:rPr>
          <w:rFonts w:ascii="Cambria" w:hAnsi="Cambria" w:cs="Cambria"/>
          <w:color w:val="3F3F3F"/>
          <w:sz w:val="24"/>
          <w:szCs w:val="24"/>
        </w:rPr>
      </w:pPr>
    </w:p>
    <w:p w:rsidR="00247427" w:rsidRDefault="00247427">
      <w:pPr>
        <w:jc w:val="both"/>
        <w:rPr>
          <w:rFonts w:ascii="Cambria" w:hAnsi="Cambria" w:cs="Cambria"/>
          <w:color w:val="3F3F3F"/>
          <w:sz w:val="24"/>
          <w:szCs w:val="24"/>
        </w:rPr>
      </w:pPr>
    </w:p>
    <w:p w:rsidR="00247427" w:rsidRDefault="00247427">
      <w:pPr>
        <w:jc w:val="both"/>
        <w:rPr>
          <w:rFonts w:ascii="Cambria" w:hAnsi="Cambria" w:cs="Cambria"/>
          <w:color w:val="3F3F3F"/>
          <w:sz w:val="24"/>
          <w:szCs w:val="24"/>
        </w:rPr>
      </w:pPr>
    </w:p>
    <w:p w:rsidR="00247427" w:rsidRDefault="00247427">
      <w:pPr>
        <w:jc w:val="both"/>
        <w:rPr>
          <w:rFonts w:ascii="Cambria" w:hAnsi="Cambria" w:cs="Cambria"/>
          <w:color w:val="3F3F3F"/>
          <w:sz w:val="24"/>
          <w:szCs w:val="24"/>
        </w:rPr>
      </w:pPr>
    </w:p>
    <w:p w:rsidR="00247427" w:rsidRDefault="00247427">
      <w:pPr>
        <w:jc w:val="both"/>
        <w:rPr>
          <w:rFonts w:ascii="Cambria" w:hAnsi="Cambria" w:cs="Cambria"/>
          <w:color w:val="3F3F3F"/>
          <w:sz w:val="24"/>
          <w:szCs w:val="24"/>
        </w:rPr>
      </w:pPr>
    </w:p>
    <w:p w:rsidR="00247427" w:rsidRDefault="00247427">
      <w:pPr>
        <w:jc w:val="both"/>
        <w:rPr>
          <w:rFonts w:ascii="Cambria" w:hAnsi="Cambria" w:cs="Cambria"/>
          <w:color w:val="3F3F3F"/>
          <w:sz w:val="24"/>
          <w:szCs w:val="24"/>
        </w:rPr>
      </w:pPr>
    </w:p>
    <w:p w:rsidR="00247427" w:rsidRDefault="00247427">
      <w:pPr>
        <w:jc w:val="both"/>
        <w:rPr>
          <w:rFonts w:ascii="Cambria" w:hAnsi="Cambria" w:cs="Cambria"/>
          <w:color w:val="3F3F3F"/>
          <w:sz w:val="24"/>
          <w:szCs w:val="24"/>
        </w:rPr>
      </w:pPr>
    </w:p>
    <w:p w:rsidR="00247427" w:rsidRDefault="00247427">
      <w:pPr>
        <w:jc w:val="both"/>
        <w:rPr>
          <w:rFonts w:ascii="Cambria" w:hAnsi="Cambria" w:cs="Cambria"/>
          <w:color w:val="3F3F3F"/>
          <w:sz w:val="24"/>
          <w:szCs w:val="24"/>
        </w:rPr>
      </w:pPr>
    </w:p>
    <w:p w:rsidR="00247427" w:rsidRDefault="00247427">
      <w:pPr>
        <w:jc w:val="both"/>
        <w:rPr>
          <w:rFonts w:ascii="Cambria" w:hAnsi="Cambria" w:cs="Cambria"/>
          <w:color w:val="3F3F3F"/>
          <w:sz w:val="24"/>
          <w:szCs w:val="24"/>
        </w:rPr>
      </w:pPr>
    </w:p>
    <w:p w:rsidR="00247427" w:rsidRDefault="00247427">
      <w:pPr>
        <w:jc w:val="both"/>
        <w:rPr>
          <w:rFonts w:ascii="Cambria" w:hAnsi="Cambria" w:cs="Cambria"/>
          <w:color w:val="3F3F3F"/>
          <w:sz w:val="24"/>
          <w:szCs w:val="24"/>
        </w:rPr>
      </w:pPr>
    </w:p>
    <w:p w:rsidR="00247427" w:rsidRDefault="00247427">
      <w:pPr>
        <w:jc w:val="both"/>
        <w:rPr>
          <w:rFonts w:ascii="Cambria" w:hAnsi="Cambria" w:cs="Cambria"/>
          <w:color w:val="3F3F3F"/>
          <w:sz w:val="24"/>
          <w:szCs w:val="24"/>
        </w:rPr>
      </w:pPr>
    </w:p>
    <w:p w:rsidR="00247427" w:rsidRDefault="00247427">
      <w:pPr>
        <w:jc w:val="both"/>
        <w:rPr>
          <w:color w:val="auto"/>
          <w:kern w:val="0"/>
          <w:sz w:val="24"/>
          <w:szCs w:val="24"/>
        </w:rPr>
      </w:pPr>
    </w:p>
    <w:p w:rsidR="00247427" w:rsidRDefault="00247427">
      <w:pPr>
        <w:overflowPunct/>
        <w:spacing w:after="0" w:line="240" w:lineRule="auto"/>
        <w:rPr>
          <w:color w:val="auto"/>
          <w:kern w:val="0"/>
          <w:sz w:val="24"/>
          <w:szCs w:val="24"/>
        </w:rPr>
        <w:sectPr w:rsidR="00247427">
          <w:pgSz w:w="12240" w:h="15840"/>
          <w:pgMar w:top="1440" w:right="1440" w:bottom="1440" w:left="1440" w:header="720" w:footer="720" w:gutter="0"/>
          <w:cols w:space="720"/>
          <w:noEndnote/>
        </w:sectPr>
      </w:pPr>
    </w:p>
    <w:p w:rsidR="00247427" w:rsidRDefault="00247427">
      <w:pPr>
        <w:spacing w:after="0"/>
        <w:jc w:val="center"/>
        <w:rPr>
          <w:color w:val="auto"/>
          <w:kern w:val="0"/>
          <w:sz w:val="24"/>
          <w:szCs w:val="24"/>
        </w:rPr>
      </w:pPr>
      <w:r>
        <w:rPr>
          <w:b/>
          <w:bCs/>
          <w:color w:val="3F3F3F"/>
          <w:sz w:val="56"/>
          <w:szCs w:val="56"/>
        </w:rPr>
        <w:t>FACTSHEET</w:t>
      </w:r>
    </w:p>
    <w:p w:rsidR="00247427" w:rsidRDefault="00247427">
      <w:pPr>
        <w:overflowPunct/>
        <w:spacing w:after="0" w:line="240" w:lineRule="auto"/>
        <w:rPr>
          <w:color w:val="auto"/>
          <w:kern w:val="0"/>
          <w:sz w:val="24"/>
          <w:szCs w:val="24"/>
        </w:rPr>
        <w:sectPr w:rsidR="00247427">
          <w:type w:val="continuous"/>
          <w:pgSz w:w="12240" w:h="15840"/>
          <w:pgMar w:top="1440" w:right="1440" w:bottom="1440" w:left="1440" w:header="720" w:footer="720" w:gutter="0"/>
          <w:cols w:space="720"/>
          <w:noEndnote/>
        </w:sectPr>
      </w:pPr>
    </w:p>
    <w:p w:rsidR="00247427" w:rsidRDefault="00247427">
      <w:pPr>
        <w:spacing w:after="0"/>
        <w:rPr>
          <w:color w:val="auto"/>
          <w:kern w:val="0"/>
          <w:sz w:val="24"/>
          <w:szCs w:val="24"/>
        </w:rPr>
      </w:pPr>
      <w:r>
        <w:rPr>
          <w:rFonts w:ascii="Cambria" w:hAnsi="Cambria" w:cs="Cambria"/>
          <w:b/>
          <w:bCs/>
          <w:color w:val="FFFFFF"/>
          <w:sz w:val="56"/>
          <w:szCs w:val="56"/>
        </w:rPr>
        <w:t xml:space="preserve"> </w:t>
      </w:r>
      <w:r>
        <w:rPr>
          <w:b/>
          <w:bCs/>
          <w:color w:val="FFFFFF"/>
          <w:sz w:val="56"/>
          <w:szCs w:val="56"/>
        </w:rPr>
        <w:t>Application Forms</w:t>
      </w:r>
    </w:p>
    <w:p w:rsidR="00247427" w:rsidRDefault="00247427">
      <w:pPr>
        <w:overflowPunct/>
        <w:spacing w:after="0" w:line="240" w:lineRule="auto"/>
        <w:rPr>
          <w:color w:val="auto"/>
          <w:kern w:val="0"/>
          <w:sz w:val="24"/>
          <w:szCs w:val="24"/>
        </w:rPr>
        <w:sectPr w:rsidR="00247427">
          <w:type w:val="continuous"/>
          <w:pgSz w:w="12240" w:h="15840"/>
          <w:pgMar w:top="1440" w:right="1440" w:bottom="1440" w:left="1440" w:header="720" w:footer="720" w:gutter="0"/>
          <w:cols w:space="720"/>
          <w:noEndnote/>
        </w:sectPr>
      </w:pPr>
    </w:p>
    <w:p w:rsidR="00247427" w:rsidRDefault="00247427">
      <w:pPr>
        <w:jc w:val="both"/>
        <w:rPr>
          <w:b/>
          <w:bCs/>
          <w:color w:val="3F3F3F"/>
        </w:rPr>
      </w:pPr>
      <w:r>
        <w:rPr>
          <w:b/>
          <w:bCs/>
          <w:color w:val="3F3F3F"/>
        </w:rPr>
        <w:t xml:space="preserve">Learn My Way </w:t>
      </w:r>
      <w:r>
        <w:rPr>
          <w:color w:val="3F3F3F"/>
        </w:rPr>
        <w:t>has free courses for you to learn digital skills such as using a computer, accessing internet, looking for jobs and staying safe online.</w:t>
      </w:r>
    </w:p>
    <w:p w:rsidR="00247427" w:rsidRDefault="00247427">
      <w:pPr>
        <w:jc w:val="both"/>
        <w:rPr>
          <w:b/>
          <w:bCs/>
          <w:color w:val="3F3F3F"/>
        </w:rPr>
      </w:pPr>
      <w:r>
        <w:rPr>
          <w:b/>
          <w:bCs/>
          <w:color w:val="3F3F3F"/>
        </w:rPr>
        <w:t xml:space="preserve">Website:  </w:t>
      </w:r>
      <w:r>
        <w:rPr>
          <w:color w:val="3F3F3F"/>
        </w:rPr>
        <w:t>www.learnmyway.com</w:t>
      </w:r>
    </w:p>
    <w:p w:rsidR="00247427" w:rsidRDefault="00247427">
      <w:pPr>
        <w:jc w:val="both"/>
        <w:rPr>
          <w:b/>
          <w:bCs/>
          <w:color w:val="3F3F3F"/>
        </w:rPr>
      </w:pPr>
      <w:r>
        <w:rPr>
          <w:b/>
          <w:bCs/>
          <w:color w:val="3F3F3F"/>
        </w:rPr>
        <w:t xml:space="preserve">Newcastle Carers </w:t>
      </w:r>
      <w:r>
        <w:rPr>
          <w:color w:val="3F3F3F"/>
        </w:rPr>
        <w:t xml:space="preserve">is your local carers’ centre if the person you support lives in Newcastle upon Tyne. </w:t>
      </w:r>
    </w:p>
    <w:p w:rsidR="00247427" w:rsidRDefault="00247427">
      <w:pPr>
        <w:jc w:val="both"/>
        <w:rPr>
          <w:color w:val="3F3F3F"/>
        </w:rPr>
      </w:pPr>
      <w:r>
        <w:rPr>
          <w:b/>
          <w:bCs/>
          <w:color w:val="3F3F3F"/>
        </w:rPr>
        <w:t xml:space="preserve">Website: </w:t>
      </w:r>
      <w:r>
        <w:rPr>
          <w:color w:val="3F3F3F"/>
          <w:lang w:val="en-US"/>
        </w:rPr>
        <w:t>www.newcastlecarers.org.uk</w:t>
      </w:r>
    </w:p>
    <w:p w:rsidR="00247427" w:rsidRDefault="00247427">
      <w:pPr>
        <w:jc w:val="both"/>
        <w:rPr>
          <w:color w:val="3F3F3F"/>
        </w:rPr>
      </w:pPr>
      <w:r>
        <w:rPr>
          <w:b/>
          <w:bCs/>
          <w:color w:val="3F3F3F"/>
        </w:rPr>
        <w:t>Email:</w:t>
      </w:r>
      <w:r>
        <w:rPr>
          <w:color w:val="3F3F3F"/>
        </w:rPr>
        <w:t>info@newcastlecarers.org.uk</w:t>
      </w:r>
    </w:p>
    <w:p w:rsidR="00247427" w:rsidRDefault="00247427">
      <w:pPr>
        <w:jc w:val="both"/>
        <w:rPr>
          <w:color w:val="3F3F3F"/>
        </w:rPr>
      </w:pPr>
      <w:r>
        <w:rPr>
          <w:b/>
          <w:bCs/>
          <w:color w:val="3F3F3F"/>
        </w:rPr>
        <w:t>Phone:</w:t>
      </w:r>
      <w:r>
        <w:rPr>
          <w:color w:val="3F3F3F"/>
        </w:rPr>
        <w:t>0191 275 5060</w:t>
      </w:r>
    </w:p>
    <w:p w:rsidR="00247427" w:rsidRDefault="00247427">
      <w:pPr>
        <w:jc w:val="both"/>
        <w:rPr>
          <w:color w:val="3F3F3F"/>
        </w:rPr>
      </w:pPr>
    </w:p>
    <w:p w:rsidR="00247427" w:rsidRDefault="00247427">
      <w:pPr>
        <w:jc w:val="both"/>
        <w:rPr>
          <w:b/>
          <w:bCs/>
          <w:color w:val="3F3F3F"/>
        </w:rPr>
      </w:pPr>
      <w:r>
        <w:rPr>
          <w:b/>
          <w:bCs/>
          <w:color w:val="3F3F3F"/>
        </w:rPr>
        <w:t xml:space="preserve">North Tyneside Carers’ Centre </w:t>
      </w:r>
      <w:r>
        <w:rPr>
          <w:color w:val="3F3F3F"/>
        </w:rPr>
        <w:t xml:space="preserve">is your local carers’ centre if the person you support lives in North Tyneside. </w:t>
      </w:r>
    </w:p>
    <w:p w:rsidR="00247427" w:rsidRDefault="00247427">
      <w:pPr>
        <w:jc w:val="both"/>
        <w:rPr>
          <w:color w:val="3F3F3F"/>
        </w:rPr>
      </w:pPr>
      <w:r>
        <w:rPr>
          <w:b/>
          <w:bCs/>
          <w:color w:val="3F3F3F"/>
        </w:rPr>
        <w:t xml:space="preserve">Website: </w:t>
      </w:r>
      <w:r>
        <w:rPr>
          <w:color w:val="3F3F3F"/>
        </w:rPr>
        <w:t>www.northtynesidecarers.org.uk</w:t>
      </w:r>
    </w:p>
    <w:p w:rsidR="00247427" w:rsidRDefault="00247427">
      <w:pPr>
        <w:jc w:val="both"/>
        <w:rPr>
          <w:color w:val="3F3F3F"/>
        </w:rPr>
      </w:pPr>
      <w:r>
        <w:rPr>
          <w:b/>
          <w:bCs/>
          <w:color w:val="3F3F3F"/>
        </w:rPr>
        <w:t>Email:</w:t>
      </w:r>
      <w:r>
        <w:rPr>
          <w:color w:val="3F3F3F"/>
        </w:rPr>
        <w:t xml:space="preserve">enquiries@ntcarers.co.uk </w:t>
      </w:r>
    </w:p>
    <w:p w:rsidR="00247427" w:rsidRDefault="00247427">
      <w:pPr>
        <w:jc w:val="both"/>
        <w:rPr>
          <w:color w:val="3F3F3F"/>
        </w:rPr>
      </w:pPr>
      <w:r>
        <w:rPr>
          <w:b/>
          <w:bCs/>
          <w:color w:val="3F3F3F"/>
        </w:rPr>
        <w:t>Phone:</w:t>
      </w:r>
      <w:r>
        <w:rPr>
          <w:color w:val="3F3F3F"/>
        </w:rPr>
        <w:t>0191 643 2298</w:t>
      </w:r>
    </w:p>
    <w:p w:rsidR="00247427" w:rsidRDefault="00247427">
      <w:pPr>
        <w:jc w:val="both"/>
        <w:rPr>
          <w:color w:val="3F3F3F"/>
        </w:rPr>
      </w:pPr>
    </w:p>
    <w:p w:rsidR="00247427" w:rsidRDefault="00247427">
      <w:pPr>
        <w:jc w:val="both"/>
        <w:rPr>
          <w:color w:val="3F3F3F"/>
        </w:rPr>
      </w:pPr>
      <w:r>
        <w:rPr>
          <w:b/>
          <w:bCs/>
          <w:color w:val="3F3F3F"/>
        </w:rPr>
        <w:t xml:space="preserve">Carers Northumberland </w:t>
      </w:r>
      <w:r>
        <w:rPr>
          <w:color w:val="3F3F3F"/>
        </w:rPr>
        <w:t>is your local carers’ centre if the person you support lives in Northumberland.</w:t>
      </w:r>
    </w:p>
    <w:p w:rsidR="00247427" w:rsidRDefault="00247427">
      <w:pPr>
        <w:rPr>
          <w:color w:val="3F3F3F"/>
        </w:rPr>
      </w:pPr>
      <w:r>
        <w:rPr>
          <w:b/>
          <w:bCs/>
          <w:color w:val="3F3F3F"/>
        </w:rPr>
        <w:t xml:space="preserve">Website: </w:t>
      </w:r>
      <w:r>
        <w:rPr>
          <w:color w:val="3F3F3F"/>
        </w:rPr>
        <w:t>www.carersnorthumberland.org.uk</w:t>
      </w:r>
    </w:p>
    <w:p w:rsidR="00247427" w:rsidRDefault="00247427">
      <w:pPr>
        <w:rPr>
          <w:color w:val="3F3F3F"/>
        </w:rPr>
      </w:pPr>
      <w:r>
        <w:rPr>
          <w:b/>
          <w:bCs/>
          <w:color w:val="3F3F3F"/>
        </w:rPr>
        <w:t>Email:</w:t>
      </w:r>
      <w:r>
        <w:rPr>
          <w:color w:val="3F3F3F"/>
        </w:rPr>
        <w:t xml:space="preserve">info@carersnorthumberland.org.uk </w:t>
      </w:r>
    </w:p>
    <w:p w:rsidR="00247427" w:rsidRDefault="00247427">
      <w:pPr>
        <w:rPr>
          <w:color w:val="3F3F3F"/>
        </w:rPr>
      </w:pPr>
      <w:r>
        <w:rPr>
          <w:b/>
          <w:bCs/>
          <w:color w:val="3F3F3F"/>
        </w:rPr>
        <w:t xml:space="preserve">Phone: </w:t>
      </w:r>
      <w:r>
        <w:rPr>
          <w:color w:val="3F3F3F"/>
        </w:rPr>
        <w:t xml:space="preserve">0167 032 0025 </w:t>
      </w:r>
    </w:p>
    <w:p w:rsidR="00247427" w:rsidRDefault="00247427">
      <w:pPr>
        <w:rPr>
          <w:color w:val="3F3F3F"/>
          <w:sz w:val="22"/>
          <w:szCs w:val="22"/>
        </w:rPr>
      </w:pPr>
    </w:p>
    <w:p w:rsidR="00247427" w:rsidRDefault="00247427">
      <w:pPr>
        <w:rPr>
          <w:color w:val="auto"/>
          <w:kern w:val="0"/>
          <w:sz w:val="24"/>
          <w:szCs w:val="24"/>
        </w:rPr>
      </w:pPr>
    </w:p>
    <w:p w:rsidR="00247427" w:rsidRDefault="00247427">
      <w:pPr>
        <w:overflowPunct/>
        <w:spacing w:after="0" w:line="240" w:lineRule="auto"/>
        <w:rPr>
          <w:color w:val="auto"/>
          <w:kern w:val="0"/>
          <w:sz w:val="24"/>
          <w:szCs w:val="24"/>
        </w:rPr>
        <w:sectPr w:rsidR="00247427">
          <w:type w:val="continuous"/>
          <w:pgSz w:w="12240" w:h="15840"/>
          <w:pgMar w:top="1440" w:right="1440" w:bottom="1440" w:left="1440" w:header="720" w:footer="720" w:gutter="0"/>
          <w:cols w:space="720"/>
          <w:noEndnote/>
        </w:sectPr>
      </w:pPr>
    </w:p>
    <w:p w:rsidR="00247427" w:rsidRDefault="00247427">
      <w:pPr>
        <w:spacing w:after="0" w:line="300" w:lineRule="auto"/>
        <w:jc w:val="center"/>
        <w:rPr>
          <w:i/>
          <w:iCs/>
          <w:color w:val="3F3F3F"/>
          <w:lang w:val="en-US"/>
        </w:rPr>
      </w:pPr>
      <w:r>
        <w:rPr>
          <w:b/>
          <w:bCs/>
          <w:i/>
          <w:iCs/>
          <w:color w:val="3F3F3F"/>
          <w:lang w:val="en-US"/>
        </w:rPr>
        <w:t xml:space="preserve">Top Tip: </w:t>
      </w:r>
      <w:r>
        <w:rPr>
          <w:i/>
          <w:iCs/>
          <w:color w:val="3F3F3F"/>
          <w:lang w:val="en-US"/>
        </w:rPr>
        <w:t xml:space="preserve">Most public libraries offer free internet access for their members. Contact your local library to find out more. </w:t>
      </w:r>
    </w:p>
    <w:p w:rsidR="00247427" w:rsidRDefault="00247427">
      <w:pPr>
        <w:spacing w:after="0" w:line="300" w:lineRule="auto"/>
        <w:jc w:val="center"/>
        <w:rPr>
          <w:i/>
          <w:iCs/>
          <w:color w:val="3F3F3F"/>
          <w:lang w:val="en-US"/>
        </w:rPr>
      </w:pPr>
    </w:p>
    <w:p w:rsidR="00247427" w:rsidRDefault="00247427">
      <w:pPr>
        <w:spacing w:after="0" w:line="300" w:lineRule="auto"/>
        <w:jc w:val="center"/>
        <w:rPr>
          <w:b/>
          <w:bCs/>
          <w:i/>
          <w:iCs/>
          <w:color w:val="464646"/>
          <w:lang w:val="en-US"/>
        </w:rPr>
      </w:pPr>
    </w:p>
    <w:p w:rsidR="00247427" w:rsidRDefault="00247427">
      <w:pPr>
        <w:spacing w:after="0" w:line="300" w:lineRule="auto"/>
        <w:jc w:val="center"/>
        <w:rPr>
          <w:color w:val="auto"/>
          <w:kern w:val="0"/>
          <w:sz w:val="24"/>
          <w:szCs w:val="24"/>
        </w:rPr>
      </w:pPr>
    </w:p>
    <w:p w:rsidR="00247427" w:rsidRDefault="00247427">
      <w:pPr>
        <w:overflowPunct/>
        <w:spacing w:after="0" w:line="240" w:lineRule="auto"/>
        <w:rPr>
          <w:color w:val="auto"/>
          <w:kern w:val="0"/>
          <w:sz w:val="24"/>
          <w:szCs w:val="24"/>
        </w:rPr>
        <w:sectPr w:rsidR="00247427">
          <w:type w:val="continuous"/>
          <w:pgSz w:w="12240" w:h="15840"/>
          <w:pgMar w:top="1440" w:right="1440" w:bottom="1440" w:left="1440" w:header="720" w:footer="720" w:gutter="0"/>
          <w:cols w:space="720"/>
          <w:noEndnote/>
        </w:sectPr>
      </w:pPr>
    </w:p>
    <w:p w:rsidR="00247427" w:rsidRDefault="00247427">
      <w:pPr>
        <w:spacing w:after="0"/>
        <w:jc w:val="center"/>
        <w:rPr>
          <w:color w:val="auto"/>
          <w:kern w:val="0"/>
          <w:sz w:val="24"/>
          <w:szCs w:val="24"/>
        </w:rPr>
      </w:pPr>
      <w:r>
        <w:rPr>
          <w:b/>
          <w:bCs/>
          <w:color w:val="FFFFFF"/>
          <w:sz w:val="36"/>
          <w:szCs w:val="36"/>
          <w:lang w:val="en-US"/>
        </w:rPr>
        <w:t>Useful Websites</w:t>
      </w:r>
    </w:p>
    <w:p w:rsidR="00247427" w:rsidRDefault="00247427">
      <w:pPr>
        <w:overflowPunct/>
        <w:spacing w:after="0" w:line="240" w:lineRule="auto"/>
        <w:rPr>
          <w:color w:val="auto"/>
          <w:kern w:val="0"/>
          <w:sz w:val="24"/>
          <w:szCs w:val="24"/>
        </w:rPr>
        <w:sectPr w:rsidR="00247427">
          <w:type w:val="continuous"/>
          <w:pgSz w:w="12240" w:h="15840"/>
          <w:pgMar w:top="1440" w:right="1440" w:bottom="1440" w:left="1440" w:header="720" w:footer="720" w:gutter="0"/>
          <w:cols w:space="720"/>
          <w:noEndnote/>
        </w:sectPr>
      </w:pPr>
    </w:p>
    <w:p w:rsidR="00247427" w:rsidRDefault="00247427">
      <w:pPr>
        <w:jc w:val="center"/>
        <w:rPr>
          <w:color w:val="auto"/>
          <w:kern w:val="0"/>
          <w:sz w:val="24"/>
          <w:szCs w:val="24"/>
        </w:rPr>
      </w:pPr>
      <w:r>
        <w:rPr>
          <w:b/>
          <w:bCs/>
          <w:color w:val="FFFFFF"/>
          <w:sz w:val="36"/>
          <w:szCs w:val="36"/>
          <w:lang w:val="en-US"/>
        </w:rPr>
        <w:t>Useful Websites</w:t>
      </w:r>
    </w:p>
    <w:p w:rsidR="00247427" w:rsidRDefault="00247427">
      <w:pPr>
        <w:overflowPunct/>
        <w:spacing w:after="0" w:line="240" w:lineRule="auto"/>
        <w:rPr>
          <w:color w:val="auto"/>
          <w:kern w:val="0"/>
          <w:sz w:val="24"/>
          <w:szCs w:val="24"/>
        </w:rPr>
        <w:sectPr w:rsidR="00247427">
          <w:type w:val="continuous"/>
          <w:pgSz w:w="12240" w:h="15840"/>
          <w:pgMar w:top="1440" w:right="1440" w:bottom="1440" w:left="1440" w:header="720" w:footer="720" w:gutter="0"/>
          <w:cols w:space="720"/>
          <w:noEndnote/>
        </w:sectPr>
      </w:pPr>
    </w:p>
    <w:p w:rsidR="00247427" w:rsidRDefault="00247427">
      <w:pPr>
        <w:rPr>
          <w:color w:val="3F3F3F"/>
        </w:rPr>
      </w:pPr>
      <w:r>
        <w:rPr>
          <w:b/>
          <w:bCs/>
          <w:color w:val="3F3F3F"/>
        </w:rPr>
        <w:t xml:space="preserve">Carers UK </w:t>
      </w:r>
      <w:r>
        <w:rPr>
          <w:color w:val="3F3F3F"/>
        </w:rPr>
        <w:t xml:space="preserve">Learning for Living online course can help you to start thinking about your own plan in life. </w:t>
      </w:r>
    </w:p>
    <w:p w:rsidR="00247427" w:rsidRDefault="00247427">
      <w:pPr>
        <w:rPr>
          <w:color w:val="3F3F3F"/>
        </w:rPr>
      </w:pPr>
      <w:r>
        <w:rPr>
          <w:b/>
          <w:bCs/>
          <w:color w:val="3F3F3F"/>
        </w:rPr>
        <w:t xml:space="preserve">Website: </w:t>
      </w:r>
      <w:r>
        <w:rPr>
          <w:color w:val="3F3F3F"/>
        </w:rPr>
        <w:t>www.learning4living.org</w:t>
      </w:r>
    </w:p>
    <w:p w:rsidR="00247427" w:rsidRDefault="00247427">
      <w:pPr>
        <w:rPr>
          <w:color w:val="3F3F3F"/>
        </w:rPr>
      </w:pPr>
    </w:p>
    <w:p w:rsidR="00247427" w:rsidRDefault="00247427">
      <w:pPr>
        <w:rPr>
          <w:b/>
          <w:bCs/>
          <w:color w:val="3F3F3F"/>
        </w:rPr>
      </w:pPr>
      <w:r>
        <w:rPr>
          <w:b/>
          <w:bCs/>
          <w:color w:val="3F3F3F"/>
        </w:rPr>
        <w:t xml:space="preserve">National Careers Service </w:t>
      </w:r>
      <w:r>
        <w:rPr>
          <w:color w:val="3F3F3F"/>
        </w:rPr>
        <w:t>has more information on how to fill in application forms.</w:t>
      </w:r>
    </w:p>
    <w:p w:rsidR="00247427" w:rsidRDefault="00247427">
      <w:pPr>
        <w:rPr>
          <w:color w:val="3F3F3F"/>
        </w:rPr>
      </w:pPr>
      <w:r>
        <w:rPr>
          <w:b/>
          <w:bCs/>
          <w:color w:val="3F3F3F"/>
        </w:rPr>
        <w:t xml:space="preserve">Website: </w:t>
      </w:r>
      <w:r>
        <w:rPr>
          <w:color w:val="3F3F3F"/>
        </w:rPr>
        <w:t>www.nationalcareers.service.gov.uk/careers-advice/application-forms</w:t>
      </w:r>
    </w:p>
    <w:p w:rsidR="00247427" w:rsidRDefault="00247427">
      <w:pPr>
        <w:rPr>
          <w:color w:val="3F3F3F"/>
        </w:rPr>
      </w:pPr>
    </w:p>
    <w:p w:rsidR="00247427" w:rsidRDefault="00247427">
      <w:pPr>
        <w:rPr>
          <w:color w:val="3F3F3F"/>
        </w:rPr>
      </w:pPr>
      <w:r>
        <w:rPr>
          <w:b/>
          <w:bCs/>
          <w:color w:val="3F3F3F"/>
        </w:rPr>
        <w:t>NHS</w:t>
      </w:r>
      <w:r>
        <w:rPr>
          <w:color w:val="3F3F3F"/>
        </w:rPr>
        <w:t xml:space="preserve"> is a large employer who has detailed instructions on their website on how to complete their online application forms.</w:t>
      </w:r>
    </w:p>
    <w:p w:rsidR="00247427" w:rsidRDefault="00247427">
      <w:pPr>
        <w:rPr>
          <w:color w:val="3F3F3F"/>
        </w:rPr>
      </w:pPr>
      <w:r>
        <w:rPr>
          <w:b/>
          <w:bCs/>
          <w:color w:val="3F3F3F"/>
        </w:rPr>
        <w:t xml:space="preserve">Website: </w:t>
      </w:r>
      <w:r>
        <w:rPr>
          <w:color w:val="3F3F3F"/>
        </w:rPr>
        <w:t>www.jobs.nhs.uk/advice/info/Completing_an_application.pdf</w:t>
      </w:r>
    </w:p>
    <w:p w:rsidR="00247427" w:rsidRDefault="00247427">
      <w:pPr>
        <w:rPr>
          <w:color w:val="3F3F3F"/>
        </w:rPr>
      </w:pPr>
    </w:p>
    <w:p w:rsidR="00247427" w:rsidRDefault="00247427">
      <w:pPr>
        <w:rPr>
          <w:color w:val="3F3F3F"/>
        </w:rPr>
      </w:pPr>
      <w:r>
        <w:rPr>
          <w:b/>
          <w:bCs/>
          <w:color w:val="3F3F3F"/>
        </w:rPr>
        <w:t xml:space="preserve">Volunteering </w:t>
      </w:r>
      <w:r>
        <w:rPr>
          <w:color w:val="3F3F3F"/>
        </w:rPr>
        <w:t xml:space="preserve">can help you to enhance your skills and get professional references. More info about volunteering: </w:t>
      </w:r>
    </w:p>
    <w:p w:rsidR="00247427" w:rsidRDefault="00247427">
      <w:pPr>
        <w:rPr>
          <w:color w:val="3F3F3F"/>
        </w:rPr>
      </w:pPr>
      <w:r>
        <w:rPr>
          <w:b/>
          <w:bCs/>
          <w:color w:val="3F3F3F"/>
        </w:rPr>
        <w:t xml:space="preserve">Website: </w:t>
      </w:r>
      <w:r>
        <w:rPr>
          <w:color w:val="3F3F3F"/>
        </w:rPr>
        <w:t>www.gov.uk/government/get-involved/take-part/volunteer</w:t>
      </w:r>
    </w:p>
    <w:p w:rsidR="00247427" w:rsidRDefault="00247427">
      <w:pPr>
        <w:rPr>
          <w:color w:val="3F3F3F"/>
        </w:rPr>
      </w:pPr>
      <w:r>
        <w:rPr>
          <w:b/>
          <w:bCs/>
          <w:color w:val="3F3F3F"/>
        </w:rPr>
        <w:t xml:space="preserve">Volunteer’s rights </w:t>
      </w:r>
      <w:r>
        <w:rPr>
          <w:color w:val="3F3F3F"/>
        </w:rPr>
        <w:t xml:space="preserve">are different from an employee or worker. More information: </w:t>
      </w:r>
    </w:p>
    <w:p w:rsidR="00247427" w:rsidRDefault="00247427">
      <w:pPr>
        <w:rPr>
          <w:b/>
          <w:bCs/>
          <w:color w:val="3F3F3F"/>
        </w:rPr>
      </w:pPr>
      <w:r>
        <w:rPr>
          <w:b/>
          <w:bCs/>
          <w:color w:val="3F3F3F"/>
        </w:rPr>
        <w:t xml:space="preserve">Website: </w:t>
      </w:r>
      <w:r>
        <w:rPr>
          <w:color w:val="3F3F3F"/>
        </w:rPr>
        <w:t>www.gov.uk/volunteering/volunteers-rights</w:t>
      </w:r>
    </w:p>
    <w:p w:rsidR="00247427" w:rsidRDefault="00247427">
      <w:pPr>
        <w:rPr>
          <w:b/>
          <w:bCs/>
          <w:color w:val="3F3F3F"/>
        </w:rPr>
      </w:pPr>
    </w:p>
    <w:p w:rsidR="00247427" w:rsidRDefault="00247427">
      <w:pPr>
        <w:rPr>
          <w:b/>
          <w:bCs/>
          <w:color w:val="3F3F3F"/>
        </w:rPr>
      </w:pPr>
    </w:p>
    <w:p w:rsidR="00247427" w:rsidRDefault="00247427">
      <w:pPr>
        <w:rPr>
          <w:b/>
          <w:bCs/>
          <w:color w:val="3F3F3F"/>
        </w:rPr>
      </w:pPr>
    </w:p>
    <w:p w:rsidR="00247427" w:rsidRDefault="00247427">
      <w:pPr>
        <w:rPr>
          <w:b/>
          <w:bCs/>
          <w:color w:val="3F3F3F"/>
        </w:rPr>
      </w:pPr>
    </w:p>
    <w:p w:rsidR="00247427" w:rsidRDefault="00247427">
      <w:pPr>
        <w:rPr>
          <w:color w:val="auto"/>
          <w:kern w:val="0"/>
          <w:sz w:val="24"/>
          <w:szCs w:val="24"/>
        </w:rPr>
      </w:pPr>
    </w:p>
    <w:p w:rsidR="00247427" w:rsidRDefault="00247427">
      <w:pPr>
        <w:overflowPunct/>
        <w:spacing w:after="0" w:line="240" w:lineRule="auto"/>
        <w:rPr>
          <w:color w:val="auto"/>
          <w:kern w:val="0"/>
          <w:sz w:val="24"/>
          <w:szCs w:val="24"/>
        </w:rPr>
        <w:sectPr w:rsidR="00247427">
          <w:type w:val="continuous"/>
          <w:pgSz w:w="12240" w:h="15840"/>
          <w:pgMar w:top="1440" w:right="1440" w:bottom="1440" w:left="1440" w:header="720" w:footer="720" w:gutter="0"/>
          <w:cols w:space="720"/>
          <w:noEndnote/>
        </w:sectPr>
      </w:pPr>
    </w:p>
    <w:p w:rsidR="00247427" w:rsidRDefault="00247427">
      <w:pPr>
        <w:jc w:val="both"/>
        <w:rPr>
          <w:color w:val="3F3F3F"/>
          <w:sz w:val="24"/>
          <w:szCs w:val="24"/>
        </w:rPr>
      </w:pPr>
      <w:r>
        <w:rPr>
          <w:color w:val="3F3F3F"/>
          <w:sz w:val="24"/>
          <w:szCs w:val="24"/>
        </w:rPr>
        <w:t xml:space="preserve">Depending on the role you are applying to, an application form can have sections where you are asked more detailed questions about your skill set in relation to the job you are applying for. These questions can be similar to what an employer would ask at an interview. See the Interview or Transferrable Skills leaflet for more information about answering job related questions. </w:t>
      </w:r>
    </w:p>
    <w:p w:rsidR="00247427" w:rsidRDefault="00247427">
      <w:pPr>
        <w:jc w:val="both"/>
        <w:rPr>
          <w:color w:val="3F3F3F"/>
          <w:sz w:val="24"/>
          <w:szCs w:val="24"/>
        </w:rPr>
      </w:pPr>
      <w:r>
        <w:rPr>
          <w:color w:val="3F3F3F"/>
          <w:sz w:val="24"/>
          <w:szCs w:val="24"/>
        </w:rPr>
        <w:t xml:space="preserve">An application form can also ask if you have any criminal convictions. You might need to tell your potential employer about a conviction or caution depending on the job you are applying to. More information at: www.gov.uk/tell-employer-or-college-about-criminal-record </w:t>
      </w:r>
    </w:p>
    <w:p w:rsidR="00247427" w:rsidRDefault="00247427">
      <w:pPr>
        <w:jc w:val="both"/>
        <w:rPr>
          <w:color w:val="3F3F3F"/>
          <w:sz w:val="24"/>
          <w:szCs w:val="24"/>
        </w:rPr>
      </w:pPr>
    </w:p>
    <w:p w:rsidR="00247427" w:rsidRDefault="00247427">
      <w:pPr>
        <w:jc w:val="both"/>
        <w:rPr>
          <w:b/>
          <w:bCs/>
          <w:color w:val="3F3F3F"/>
          <w:sz w:val="24"/>
          <w:szCs w:val="24"/>
        </w:rPr>
      </w:pPr>
      <w:r>
        <w:rPr>
          <w:b/>
          <w:bCs/>
          <w:color w:val="3F3F3F"/>
          <w:sz w:val="24"/>
          <w:szCs w:val="24"/>
        </w:rPr>
        <w:t>REFERENCES</w:t>
      </w:r>
    </w:p>
    <w:p w:rsidR="00247427" w:rsidRDefault="00247427">
      <w:pPr>
        <w:jc w:val="both"/>
        <w:rPr>
          <w:color w:val="3F3F3F"/>
          <w:sz w:val="24"/>
          <w:szCs w:val="24"/>
        </w:rPr>
      </w:pPr>
    </w:p>
    <w:p w:rsidR="00247427" w:rsidRDefault="00247427">
      <w:pPr>
        <w:jc w:val="both"/>
        <w:rPr>
          <w:color w:val="3F3F3F"/>
          <w:sz w:val="24"/>
          <w:szCs w:val="24"/>
        </w:rPr>
      </w:pPr>
      <w:r>
        <w:rPr>
          <w:color w:val="3F3F3F"/>
          <w:sz w:val="24"/>
          <w:szCs w:val="24"/>
        </w:rPr>
        <w:t xml:space="preserve">As part of the application form, you would also need to provide at least two references. It is useful to bear in mind that you would likely need a reference from your old employer when you're applying for a new job.  </w:t>
      </w:r>
    </w:p>
    <w:p w:rsidR="00247427" w:rsidRDefault="00247427">
      <w:pPr>
        <w:jc w:val="both"/>
        <w:rPr>
          <w:color w:val="3F3F3F"/>
          <w:sz w:val="24"/>
          <w:szCs w:val="24"/>
        </w:rPr>
      </w:pPr>
      <w:r>
        <w:rPr>
          <w:color w:val="3F3F3F"/>
          <w:sz w:val="24"/>
          <w:szCs w:val="24"/>
        </w:rPr>
        <w:t xml:space="preserve">As a busy carer, you may not have any recent work experience. In this case, reference could be asked from an older employer, a teacher or a college tutor, or an organisation where you have done voluntary work. </w:t>
      </w:r>
    </w:p>
    <w:p w:rsidR="00247427" w:rsidRDefault="00247427">
      <w:pPr>
        <w:jc w:val="both"/>
        <w:rPr>
          <w:color w:val="3F3F3F"/>
          <w:sz w:val="24"/>
          <w:szCs w:val="24"/>
        </w:rPr>
      </w:pPr>
      <w:r>
        <w:rPr>
          <w:color w:val="3F3F3F"/>
          <w:sz w:val="24"/>
          <w:szCs w:val="24"/>
        </w:rPr>
        <w:t xml:space="preserve">Some people choose to access voluntary work to gain more skills,  knowledge and to have a professional reference for when they are looking for employment. As a carer, you need to be clear with the organisation about the time commitment you can make while taking into account, not only your caring role, but also your own wellbeing and the time you need to look after your own needs. </w:t>
      </w:r>
    </w:p>
    <w:p w:rsidR="00247427" w:rsidRDefault="00247427">
      <w:pPr>
        <w:jc w:val="both"/>
        <w:rPr>
          <w:color w:val="auto"/>
          <w:kern w:val="0"/>
          <w:sz w:val="24"/>
          <w:szCs w:val="24"/>
        </w:rPr>
      </w:pPr>
    </w:p>
    <w:p w:rsidR="00247427" w:rsidRDefault="00247427">
      <w:pPr>
        <w:overflowPunct/>
        <w:spacing w:after="0" w:line="240" w:lineRule="auto"/>
        <w:rPr>
          <w:color w:val="auto"/>
          <w:kern w:val="0"/>
          <w:sz w:val="24"/>
          <w:szCs w:val="24"/>
        </w:rPr>
        <w:sectPr w:rsidR="00247427">
          <w:type w:val="continuous"/>
          <w:pgSz w:w="12240" w:h="15840"/>
          <w:pgMar w:top="1440" w:right="1440" w:bottom="1440" w:left="1440" w:header="720" w:footer="720" w:gutter="0"/>
          <w:cols w:space="720"/>
          <w:noEndnote/>
        </w:sectPr>
      </w:pPr>
    </w:p>
    <w:p w:rsidR="00247427" w:rsidRDefault="00247427">
      <w:pPr>
        <w:spacing w:after="0" w:line="300" w:lineRule="auto"/>
        <w:jc w:val="center"/>
        <w:rPr>
          <w:i/>
          <w:iCs/>
          <w:color w:val="3F3F3F"/>
          <w:sz w:val="24"/>
          <w:szCs w:val="24"/>
          <w:lang w:val="en-US"/>
        </w:rPr>
      </w:pPr>
      <w:r>
        <w:rPr>
          <w:b/>
          <w:bCs/>
          <w:i/>
          <w:iCs/>
          <w:color w:val="3F3F3F"/>
          <w:sz w:val="24"/>
          <w:szCs w:val="24"/>
          <w:lang w:val="en-US"/>
        </w:rPr>
        <w:t xml:space="preserve">Top Tip: </w:t>
      </w:r>
      <w:r>
        <w:rPr>
          <w:i/>
          <w:iCs/>
          <w:color w:val="3F3F3F"/>
          <w:sz w:val="24"/>
          <w:szCs w:val="24"/>
        </w:rPr>
        <w:t>Make sure you check with people first that they’re happy to act as your referee.</w:t>
      </w:r>
    </w:p>
    <w:p w:rsidR="00247427" w:rsidRDefault="00247427">
      <w:pPr>
        <w:spacing w:after="0" w:line="300" w:lineRule="auto"/>
        <w:jc w:val="center"/>
        <w:rPr>
          <w:i/>
          <w:iCs/>
          <w:color w:val="3F3F3F"/>
          <w:sz w:val="24"/>
          <w:szCs w:val="24"/>
          <w:lang w:val="en-US"/>
        </w:rPr>
      </w:pPr>
    </w:p>
    <w:p w:rsidR="00247427" w:rsidRDefault="00247427">
      <w:pPr>
        <w:spacing w:after="0" w:line="300" w:lineRule="auto"/>
        <w:jc w:val="center"/>
        <w:rPr>
          <w:b/>
          <w:bCs/>
          <w:i/>
          <w:iCs/>
          <w:color w:val="464646"/>
          <w:sz w:val="24"/>
          <w:szCs w:val="24"/>
          <w:lang w:val="en-US"/>
        </w:rPr>
      </w:pPr>
    </w:p>
    <w:p w:rsidR="00247427" w:rsidRDefault="00247427">
      <w:pPr>
        <w:spacing w:after="0" w:line="300" w:lineRule="auto"/>
        <w:jc w:val="center"/>
        <w:rPr>
          <w:color w:val="auto"/>
          <w:kern w:val="0"/>
          <w:sz w:val="24"/>
          <w:szCs w:val="24"/>
        </w:rPr>
      </w:pPr>
    </w:p>
    <w:p w:rsidR="00247427" w:rsidRDefault="00247427">
      <w:pPr>
        <w:overflowPunct/>
        <w:spacing w:after="0" w:line="240" w:lineRule="auto"/>
        <w:rPr>
          <w:color w:val="auto"/>
          <w:kern w:val="0"/>
          <w:sz w:val="24"/>
          <w:szCs w:val="24"/>
        </w:rPr>
        <w:sectPr w:rsidR="00247427">
          <w:type w:val="continuous"/>
          <w:pgSz w:w="12240" w:h="15840"/>
          <w:pgMar w:top="1440" w:right="1440" w:bottom="1440" w:left="1440" w:header="720" w:footer="720" w:gutter="0"/>
          <w:cols w:space="720"/>
          <w:noEndnote/>
        </w:sectPr>
      </w:pPr>
    </w:p>
    <w:p w:rsidR="00247427" w:rsidRDefault="00247427">
      <w:pPr>
        <w:spacing w:after="0" w:line="240" w:lineRule="auto"/>
        <w:rPr>
          <w:i/>
          <w:iCs/>
          <w:color w:val="3F3F3F"/>
          <w:sz w:val="24"/>
          <w:szCs w:val="24"/>
          <w:lang w:val="en-US"/>
        </w:rPr>
      </w:pPr>
      <w:r>
        <w:rPr>
          <w:b/>
          <w:bCs/>
          <w:i/>
          <w:iCs/>
          <w:color w:val="3F3F3F"/>
          <w:sz w:val="24"/>
          <w:szCs w:val="24"/>
          <w:lang w:val="en-US"/>
        </w:rPr>
        <w:t xml:space="preserve">Top Tip: </w:t>
      </w:r>
      <w:r>
        <w:rPr>
          <w:i/>
          <w:iCs/>
          <w:color w:val="3F3F3F"/>
          <w:sz w:val="24"/>
          <w:szCs w:val="24"/>
          <w:lang w:val="en-US"/>
        </w:rPr>
        <w:t>When accessing voluntary work, it is important to think about how it will benefit you and enhance your excising skills .</w:t>
      </w:r>
    </w:p>
    <w:p w:rsidR="00247427" w:rsidRDefault="00247427">
      <w:pPr>
        <w:spacing w:after="0" w:line="240" w:lineRule="auto"/>
        <w:rPr>
          <w:i/>
          <w:iCs/>
          <w:color w:val="3F3F3F"/>
          <w:sz w:val="24"/>
          <w:szCs w:val="24"/>
          <w:lang w:val="en-US"/>
        </w:rPr>
      </w:pPr>
    </w:p>
    <w:p w:rsidR="00247427" w:rsidRDefault="00247427">
      <w:pPr>
        <w:spacing w:after="0" w:line="240" w:lineRule="auto"/>
        <w:rPr>
          <w:b/>
          <w:bCs/>
          <w:i/>
          <w:iCs/>
          <w:color w:val="464646"/>
          <w:sz w:val="22"/>
          <w:szCs w:val="22"/>
          <w:lang w:val="en-US"/>
        </w:rPr>
      </w:pPr>
    </w:p>
    <w:p w:rsidR="00247427" w:rsidRDefault="00247427">
      <w:pPr>
        <w:spacing w:after="0" w:line="240" w:lineRule="auto"/>
        <w:rPr>
          <w:color w:val="auto"/>
          <w:kern w:val="0"/>
          <w:sz w:val="24"/>
          <w:szCs w:val="24"/>
        </w:rPr>
      </w:pPr>
    </w:p>
    <w:p w:rsidR="00247427" w:rsidRDefault="00247427">
      <w:pPr>
        <w:overflowPunct/>
        <w:spacing w:after="0" w:line="240" w:lineRule="auto"/>
        <w:rPr>
          <w:color w:val="auto"/>
          <w:kern w:val="0"/>
          <w:sz w:val="24"/>
          <w:szCs w:val="24"/>
        </w:rPr>
        <w:sectPr w:rsidR="00247427">
          <w:type w:val="continuous"/>
          <w:pgSz w:w="12240" w:h="15840"/>
          <w:pgMar w:top="1440" w:right="1440" w:bottom="1440" w:left="1440" w:header="720" w:footer="720" w:gutter="0"/>
          <w:cols w:space="720"/>
          <w:noEndnote/>
        </w:sectPr>
      </w:pPr>
    </w:p>
    <w:p w:rsidR="00247427" w:rsidRDefault="00247427">
      <w:pPr>
        <w:spacing w:after="0" w:line="240" w:lineRule="auto"/>
        <w:rPr>
          <w:i/>
          <w:iCs/>
          <w:color w:val="3F3F3F"/>
          <w:lang w:val="en-US"/>
        </w:rPr>
      </w:pPr>
      <w:r>
        <w:rPr>
          <w:b/>
          <w:bCs/>
          <w:i/>
          <w:iCs/>
          <w:color w:val="3F3F3F"/>
          <w:lang w:val="en-US"/>
        </w:rPr>
        <w:t xml:space="preserve">Top Tip: </w:t>
      </w:r>
      <w:r>
        <w:rPr>
          <w:i/>
          <w:iCs/>
          <w:color w:val="3F3F3F"/>
          <w:lang w:val="en-US"/>
        </w:rPr>
        <w:t xml:space="preserve">Contact your local Carers into Work Adviser for more information about volunteering opportunities in your area.  </w:t>
      </w:r>
    </w:p>
    <w:p w:rsidR="00247427" w:rsidRDefault="00247427">
      <w:pPr>
        <w:spacing w:after="0" w:line="240" w:lineRule="auto"/>
        <w:rPr>
          <w:i/>
          <w:iCs/>
          <w:color w:val="3F3F3F"/>
          <w:lang w:val="en-US"/>
        </w:rPr>
      </w:pPr>
    </w:p>
    <w:p w:rsidR="00247427" w:rsidRDefault="00247427">
      <w:pPr>
        <w:spacing w:after="0" w:line="240" w:lineRule="auto"/>
        <w:rPr>
          <w:b/>
          <w:bCs/>
          <w:i/>
          <w:iCs/>
          <w:color w:val="464646"/>
          <w:lang w:val="en-US"/>
        </w:rPr>
      </w:pPr>
    </w:p>
    <w:p w:rsidR="00247427" w:rsidRDefault="00247427">
      <w:pPr>
        <w:spacing w:after="0" w:line="240" w:lineRule="auto"/>
        <w:rPr>
          <w:color w:val="auto"/>
          <w:kern w:val="0"/>
          <w:sz w:val="24"/>
          <w:szCs w:val="24"/>
        </w:rPr>
      </w:pPr>
    </w:p>
    <w:p w:rsidR="00247427" w:rsidRDefault="00247427">
      <w:pPr>
        <w:overflowPunct/>
        <w:spacing w:after="0" w:line="240" w:lineRule="auto"/>
        <w:rPr>
          <w:color w:val="auto"/>
          <w:kern w:val="0"/>
          <w:sz w:val="24"/>
          <w:szCs w:val="24"/>
        </w:rPr>
        <w:sectPr w:rsidR="00247427">
          <w:type w:val="continuous"/>
          <w:pgSz w:w="12240" w:h="15840"/>
          <w:pgMar w:top="1440" w:right="1440" w:bottom="1440" w:left="1440" w:header="720" w:footer="720" w:gutter="0"/>
          <w:cols w:space="720"/>
          <w:noEndnote/>
        </w:sectPr>
      </w:pPr>
    </w:p>
    <w:p w:rsidR="00247427" w:rsidRDefault="00247427">
      <w:pPr>
        <w:spacing w:after="0" w:line="240" w:lineRule="auto"/>
        <w:rPr>
          <w:i/>
          <w:iCs/>
          <w:color w:val="3F3F3F"/>
          <w:sz w:val="24"/>
          <w:szCs w:val="24"/>
          <w:lang w:val="en-US"/>
        </w:rPr>
      </w:pPr>
      <w:r>
        <w:rPr>
          <w:b/>
          <w:bCs/>
          <w:i/>
          <w:iCs/>
          <w:color w:val="3F3F3F"/>
          <w:sz w:val="24"/>
          <w:szCs w:val="24"/>
          <w:lang w:val="en-US"/>
        </w:rPr>
        <w:t xml:space="preserve">Top Tip: </w:t>
      </w:r>
      <w:r>
        <w:rPr>
          <w:i/>
          <w:iCs/>
          <w:color w:val="3F3F3F"/>
          <w:sz w:val="24"/>
          <w:szCs w:val="24"/>
          <w:lang w:val="en-US"/>
        </w:rPr>
        <w:t xml:space="preserve">Use Copy and Paste options to move information from your CV to an online form. More detailed guidance:  </w:t>
      </w:r>
    </w:p>
    <w:p w:rsidR="00247427" w:rsidRDefault="00247427">
      <w:pPr>
        <w:spacing w:after="0" w:line="240" w:lineRule="auto"/>
        <w:rPr>
          <w:i/>
          <w:iCs/>
          <w:color w:val="3F3F3F"/>
          <w:sz w:val="24"/>
          <w:szCs w:val="24"/>
          <w:lang w:val="en-US"/>
        </w:rPr>
      </w:pPr>
      <w:r>
        <w:rPr>
          <w:i/>
          <w:iCs/>
          <w:color w:val="3F3F3F"/>
          <w:sz w:val="24"/>
          <w:szCs w:val="24"/>
          <w:lang w:val="en-US"/>
        </w:rPr>
        <w:t>www.learnmyway.com/courses/creating-documents</w:t>
      </w:r>
    </w:p>
    <w:p w:rsidR="00247427" w:rsidRDefault="00247427">
      <w:pPr>
        <w:spacing w:after="0" w:line="240" w:lineRule="auto"/>
        <w:rPr>
          <w:i/>
          <w:iCs/>
          <w:color w:val="3F3F3F"/>
          <w:sz w:val="10"/>
          <w:szCs w:val="10"/>
          <w:lang w:val="en-US"/>
        </w:rPr>
      </w:pPr>
    </w:p>
    <w:p w:rsidR="00247427" w:rsidRDefault="00247427">
      <w:pPr>
        <w:spacing w:after="0" w:line="240" w:lineRule="auto"/>
        <w:rPr>
          <w:i/>
          <w:iCs/>
          <w:color w:val="3F3F3F"/>
          <w:lang w:val="en-US"/>
        </w:rPr>
      </w:pPr>
    </w:p>
    <w:p w:rsidR="00247427" w:rsidRDefault="00247427">
      <w:pPr>
        <w:spacing w:after="0" w:line="240" w:lineRule="auto"/>
        <w:rPr>
          <w:i/>
          <w:iCs/>
          <w:color w:val="3F3F3F"/>
          <w:lang w:val="en-US"/>
        </w:rPr>
      </w:pPr>
    </w:p>
    <w:p w:rsidR="00247427" w:rsidRDefault="00247427">
      <w:pPr>
        <w:spacing w:after="0" w:line="240" w:lineRule="auto"/>
        <w:rPr>
          <w:b/>
          <w:bCs/>
          <w:i/>
          <w:iCs/>
          <w:color w:val="464646"/>
          <w:lang w:val="en-US"/>
        </w:rPr>
      </w:pPr>
    </w:p>
    <w:p w:rsidR="00247427" w:rsidRDefault="00247427">
      <w:pPr>
        <w:spacing w:after="0" w:line="240" w:lineRule="auto"/>
        <w:rPr>
          <w:color w:val="auto"/>
          <w:kern w:val="0"/>
          <w:sz w:val="24"/>
          <w:szCs w:val="24"/>
        </w:rPr>
      </w:pPr>
    </w:p>
    <w:p w:rsidR="00247427" w:rsidRDefault="00247427">
      <w:pPr>
        <w:overflowPunct/>
        <w:spacing w:after="0" w:line="240" w:lineRule="auto"/>
        <w:rPr>
          <w:color w:val="auto"/>
          <w:kern w:val="0"/>
          <w:sz w:val="24"/>
          <w:szCs w:val="24"/>
        </w:rPr>
        <w:sectPr w:rsidR="00247427">
          <w:type w:val="continuous"/>
          <w:pgSz w:w="12240" w:h="15840"/>
          <w:pgMar w:top="1440" w:right="1440" w:bottom="1440" w:left="1440" w:header="720" w:footer="720" w:gutter="0"/>
          <w:cols w:space="720"/>
          <w:noEndnote/>
        </w:sectPr>
      </w:pPr>
    </w:p>
    <w:p w:rsidR="00247427" w:rsidRDefault="00247427">
      <w:pPr>
        <w:spacing w:after="20"/>
        <w:rPr>
          <w:i/>
          <w:iCs/>
          <w:color w:val="262626"/>
          <w:sz w:val="14"/>
          <w:szCs w:val="14"/>
          <w:lang w:val="en-US"/>
        </w:rPr>
      </w:pPr>
      <w:r>
        <w:rPr>
          <w:b/>
          <w:bCs/>
          <w:i/>
          <w:iCs/>
          <w:color w:val="262626"/>
          <w:sz w:val="14"/>
          <w:szCs w:val="14"/>
          <w:lang w:val="en-US"/>
        </w:rPr>
        <w:t>Return to Work Carers Project</w:t>
      </w:r>
      <w:r>
        <w:rPr>
          <w:i/>
          <w:iCs/>
          <w:color w:val="262626"/>
          <w:sz w:val="14"/>
          <w:szCs w:val="14"/>
          <w:lang w:val="en-US"/>
        </w:rPr>
        <w:t xml:space="preserve"> is funded </w:t>
      </w:r>
    </w:p>
    <w:p w:rsidR="00247427" w:rsidRDefault="00247427">
      <w:pPr>
        <w:spacing w:after="20"/>
        <w:rPr>
          <w:color w:val="auto"/>
          <w:kern w:val="0"/>
          <w:sz w:val="24"/>
          <w:szCs w:val="24"/>
        </w:rPr>
      </w:pPr>
      <w:r>
        <w:rPr>
          <w:i/>
          <w:iCs/>
          <w:color w:val="262626"/>
          <w:sz w:val="14"/>
          <w:szCs w:val="14"/>
          <w:lang w:val="en-US"/>
        </w:rPr>
        <w:t>by North of Tyne Combined Authority.</w:t>
      </w:r>
    </w:p>
    <w:p w:rsidR="00247427" w:rsidRDefault="00247427">
      <w:pPr>
        <w:overflowPunct/>
        <w:spacing w:after="0" w:line="240" w:lineRule="auto"/>
        <w:rPr>
          <w:color w:val="auto"/>
          <w:kern w:val="0"/>
          <w:sz w:val="24"/>
          <w:szCs w:val="24"/>
        </w:rPr>
        <w:sectPr w:rsidR="00247427">
          <w:type w:val="continuous"/>
          <w:pgSz w:w="12240" w:h="15840"/>
          <w:pgMar w:top="1440" w:right="1440" w:bottom="1440" w:left="1440" w:header="720" w:footer="720" w:gutter="0"/>
          <w:cols w:space="720"/>
          <w:noEndnote/>
        </w:sectPr>
      </w:pPr>
    </w:p>
    <w:p w:rsidR="00247427" w:rsidRDefault="00247427">
      <w:pPr>
        <w:spacing w:before="40" w:after="0" w:line="300" w:lineRule="auto"/>
        <w:jc w:val="center"/>
        <w:rPr>
          <w:color w:val="auto"/>
          <w:kern w:val="0"/>
          <w:sz w:val="24"/>
          <w:szCs w:val="24"/>
        </w:rPr>
      </w:pPr>
      <w:r>
        <w:rPr>
          <w:b/>
          <w:bCs/>
          <w:i/>
          <w:iCs/>
          <w:color w:val="464646"/>
          <w:sz w:val="24"/>
          <w:szCs w:val="24"/>
          <w:lang w:val="en-US"/>
        </w:rPr>
        <w:t xml:space="preserve">Top Tip: </w:t>
      </w:r>
      <w:r>
        <w:rPr>
          <w:i/>
          <w:iCs/>
          <w:color w:val="464646"/>
          <w:sz w:val="24"/>
          <w:szCs w:val="24"/>
          <w:lang w:val="en-US"/>
        </w:rPr>
        <w:t>We also have a  Factsheet about writing a supporting statement .</w:t>
      </w:r>
    </w:p>
    <w:p w:rsidR="00247427" w:rsidRDefault="00247427">
      <w:pPr>
        <w:overflowPunct/>
        <w:spacing w:after="0" w:line="240" w:lineRule="auto"/>
        <w:rPr>
          <w:color w:val="auto"/>
          <w:kern w:val="0"/>
          <w:sz w:val="24"/>
          <w:szCs w:val="24"/>
        </w:rPr>
        <w:sectPr w:rsidR="00247427">
          <w:type w:val="continuous"/>
          <w:pgSz w:w="12240" w:h="15840"/>
          <w:pgMar w:top="1440" w:right="1440" w:bottom="1440" w:left="1440" w:header="720" w:footer="720" w:gutter="0"/>
          <w:cols w:space="720"/>
          <w:noEndnote/>
        </w:sectPr>
      </w:pPr>
    </w:p>
    <w:p w:rsidR="00247427" w:rsidRDefault="00247427">
      <w:pPr>
        <w:spacing w:after="20"/>
        <w:rPr>
          <w:i/>
          <w:iCs/>
          <w:color w:val="262626"/>
          <w:sz w:val="14"/>
          <w:szCs w:val="14"/>
          <w:lang w:val="en-US"/>
        </w:rPr>
      </w:pPr>
      <w:r>
        <w:rPr>
          <w:b/>
          <w:bCs/>
          <w:i/>
          <w:iCs/>
          <w:color w:val="262626"/>
          <w:sz w:val="14"/>
          <w:szCs w:val="14"/>
          <w:lang w:val="en-US"/>
        </w:rPr>
        <w:t>Return to Work Carers Project</w:t>
      </w:r>
      <w:r>
        <w:rPr>
          <w:i/>
          <w:iCs/>
          <w:color w:val="262626"/>
          <w:sz w:val="14"/>
          <w:szCs w:val="14"/>
          <w:lang w:val="en-US"/>
        </w:rPr>
        <w:t xml:space="preserve"> is funded </w:t>
      </w:r>
    </w:p>
    <w:p w:rsidR="00247427" w:rsidRDefault="00247427">
      <w:pPr>
        <w:spacing w:after="20"/>
        <w:rPr>
          <w:color w:val="auto"/>
          <w:kern w:val="0"/>
          <w:sz w:val="24"/>
          <w:szCs w:val="24"/>
        </w:rPr>
      </w:pPr>
      <w:r>
        <w:rPr>
          <w:i/>
          <w:iCs/>
          <w:color w:val="262626"/>
          <w:sz w:val="14"/>
          <w:szCs w:val="14"/>
          <w:lang w:val="en-US"/>
        </w:rPr>
        <w:t>by North of Tyne Combined Authority.</w:t>
      </w:r>
    </w:p>
    <w:p w:rsidR="00247427" w:rsidRDefault="00247427">
      <w:pPr>
        <w:overflowPunct/>
        <w:spacing w:after="0" w:line="240" w:lineRule="auto"/>
        <w:rPr>
          <w:color w:val="auto"/>
          <w:kern w:val="0"/>
          <w:sz w:val="24"/>
          <w:szCs w:val="24"/>
        </w:rPr>
        <w:sectPr w:rsidR="00247427">
          <w:type w:val="continuous"/>
          <w:pgSz w:w="12240" w:h="15840"/>
          <w:pgMar w:top="1440" w:right="1440" w:bottom="1440" w:left="1440" w:header="720" w:footer="720" w:gutter="0"/>
          <w:cols w:space="720"/>
          <w:noEndnote/>
        </w:sectPr>
      </w:pPr>
    </w:p>
    <w:p w:rsidR="00247427" w:rsidRDefault="00247427">
      <w:pPr>
        <w:spacing w:before="40" w:after="0" w:line="300" w:lineRule="auto"/>
        <w:jc w:val="center"/>
        <w:rPr>
          <w:color w:val="auto"/>
          <w:kern w:val="0"/>
          <w:sz w:val="24"/>
          <w:szCs w:val="24"/>
        </w:rPr>
      </w:pPr>
      <w:r>
        <w:rPr>
          <w:b/>
          <w:bCs/>
          <w:i/>
          <w:iCs/>
          <w:color w:val="3F3F3F"/>
          <w:sz w:val="24"/>
          <w:szCs w:val="24"/>
          <w:lang w:val="en-US"/>
        </w:rPr>
        <w:t xml:space="preserve">Contact your local carers’ centre for support around employability skills or join one of our online sessions! </w:t>
      </w:r>
    </w:p>
    <w:p w:rsidR="00247427" w:rsidRDefault="00247427">
      <w:pPr>
        <w:overflowPunct/>
        <w:spacing w:after="0" w:line="240" w:lineRule="auto"/>
        <w:rPr>
          <w:color w:val="auto"/>
          <w:kern w:val="0"/>
          <w:sz w:val="24"/>
          <w:szCs w:val="24"/>
        </w:rPr>
        <w:sectPr w:rsidR="00247427">
          <w:type w:val="continuous"/>
          <w:pgSz w:w="12240" w:h="15840"/>
          <w:pgMar w:top="1440" w:right="1440" w:bottom="1440" w:left="1440" w:header="720" w:footer="720" w:gutter="0"/>
          <w:cols w:space="720"/>
          <w:noEndnote/>
        </w:sectPr>
      </w:pPr>
    </w:p>
    <w:p w:rsidR="00247427" w:rsidRDefault="00247427">
      <w:pPr>
        <w:spacing w:after="0"/>
        <w:rPr>
          <w:color w:val="auto"/>
          <w:kern w:val="0"/>
          <w:sz w:val="24"/>
          <w:szCs w:val="24"/>
        </w:rPr>
      </w:pPr>
      <w:r>
        <w:rPr>
          <w:rFonts w:ascii="Cambria" w:hAnsi="Cambria" w:cs="Cambria"/>
          <w:b/>
          <w:bCs/>
          <w:color w:val="FFFFFF"/>
          <w:sz w:val="56"/>
          <w:szCs w:val="56"/>
        </w:rPr>
        <w:t xml:space="preserve"> </w:t>
      </w:r>
      <w:r>
        <w:rPr>
          <w:b/>
          <w:bCs/>
          <w:color w:val="FFFFFF"/>
          <w:sz w:val="56"/>
          <w:szCs w:val="56"/>
        </w:rPr>
        <w:t>Application Forms</w:t>
      </w:r>
    </w:p>
    <w:p w:rsidR="00247427" w:rsidRDefault="00247427">
      <w:pPr>
        <w:overflowPunct/>
        <w:spacing w:after="0" w:line="240" w:lineRule="auto"/>
        <w:rPr>
          <w:color w:val="auto"/>
          <w:kern w:val="0"/>
          <w:sz w:val="24"/>
          <w:szCs w:val="24"/>
        </w:rPr>
        <w:sectPr w:rsidR="00247427">
          <w:type w:val="continuous"/>
          <w:pgSz w:w="12240" w:h="15840"/>
          <w:pgMar w:top="1440" w:right="1440" w:bottom="1440" w:left="1440" w:header="720" w:footer="720" w:gutter="0"/>
          <w:cols w:space="720"/>
          <w:noEndnote/>
        </w:sectPr>
      </w:pPr>
    </w:p>
    <w:p w:rsidR="00000000" w:rsidRDefault="00247427" w:rsidP="00247427">
      <w:pPr>
        <w:spacing w:after="0"/>
        <w:jc w:val="center"/>
      </w:pPr>
      <w:r>
        <w:rPr>
          <w:b/>
          <w:bCs/>
          <w:color w:val="3F3F3F"/>
          <w:sz w:val="56"/>
          <w:szCs w:val="56"/>
        </w:rPr>
        <w:t>FACTSHEET</w:t>
      </w:r>
    </w:p>
    <w:sectPr w:rsidR="00000000" w:rsidSect="00247427">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47427"/>
    <w:rsid w:val="00247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0DABEC3-D2A3-40AA-88A6-24E10FEF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2020-11-19T09:26:00Z</dcterms:created>
</cp:coreProperties>
</file>